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6" w:rsidRDefault="00100976" w:rsidP="00100976">
      <w:pPr>
        <w:rPr>
          <w:b/>
          <w:bCs/>
          <w:color w:val="auto"/>
        </w:rPr>
      </w:pPr>
    </w:p>
    <w:p w:rsidR="00100976" w:rsidRDefault="00100976" w:rsidP="00100976">
      <w:pPr>
        <w:rPr>
          <w:b/>
          <w:bCs/>
          <w:color w:val="auto"/>
        </w:rPr>
      </w:pPr>
    </w:p>
    <w:p w:rsidR="00100976" w:rsidRPr="00755741" w:rsidRDefault="00100976" w:rsidP="00100976">
      <w:pPr>
        <w:rPr>
          <w:b/>
          <w:bCs/>
          <w:color w:val="auto"/>
          <w:sz w:val="32"/>
        </w:rPr>
      </w:pPr>
      <w:r w:rsidRPr="00755741">
        <w:rPr>
          <w:b/>
          <w:bCs/>
          <w:color w:val="auto"/>
          <w:sz w:val="32"/>
        </w:rPr>
        <w:t>Draft agenda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 </w:t>
      </w:r>
    </w:p>
    <w:p w:rsidR="00100976" w:rsidRDefault="00100976" w:rsidP="00100976">
      <w:pPr>
        <w:rPr>
          <w:color w:val="auto"/>
        </w:rPr>
      </w:pPr>
      <w:r>
        <w:rPr>
          <w:b/>
          <w:bCs/>
          <w:color w:val="auto"/>
        </w:rPr>
        <w:t>Tue 19 October (room Auditorium at NILU)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8.45 Pick up at hotel</w:t>
      </w:r>
    </w:p>
    <w:p w:rsidR="00100976" w:rsidRDefault="00100976" w:rsidP="00100976">
      <w:pPr>
        <w:rPr>
          <w:color w:val="auto"/>
        </w:rPr>
      </w:pPr>
      <w:proofErr w:type="gramStart"/>
      <w:r>
        <w:rPr>
          <w:color w:val="auto"/>
        </w:rPr>
        <w:t>9.00  Welcome</w:t>
      </w:r>
      <w:proofErr w:type="gramEnd"/>
      <w:r>
        <w:rPr>
          <w:color w:val="auto"/>
        </w:rPr>
        <w:t xml:space="preserve"> </w:t>
      </w:r>
    </w:p>
    <w:p w:rsidR="00100976" w:rsidRDefault="00100976" w:rsidP="00100976">
      <w:proofErr w:type="gramStart"/>
      <w:r>
        <w:t>9.15  Overall</w:t>
      </w:r>
      <w:proofErr w:type="gramEnd"/>
      <w:r>
        <w:t xml:space="preserve"> objectives of EMEP and CLTRAP, incl. general issues regarding QA/QC (Wenche Aas)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10.00 Practical issues and reimbursement of cost</w:t>
      </w:r>
    </w:p>
    <w:p w:rsidR="00100976" w:rsidRDefault="00100976" w:rsidP="00100976">
      <w:r>
        <w:t xml:space="preserve">12.00 Lunch </w:t>
      </w:r>
    </w:p>
    <w:p w:rsidR="00755741" w:rsidRDefault="00100976" w:rsidP="00100976">
      <w:r>
        <w:t xml:space="preserve">13.00 </w:t>
      </w:r>
      <w:r w:rsidR="00755741">
        <w:t xml:space="preserve">EC/OC, </w:t>
      </w:r>
      <w:proofErr w:type="spellStart"/>
      <w:r w:rsidR="00755741">
        <w:t>levoglucosan</w:t>
      </w:r>
      <w:proofErr w:type="spellEnd"/>
      <w:r w:rsidR="00755741">
        <w:t xml:space="preserve"> and PM measurements at your sites (</w:t>
      </w:r>
      <w:proofErr w:type="gramStart"/>
      <w:r w:rsidR="00755741">
        <w:t>Wenche  and</w:t>
      </w:r>
      <w:proofErr w:type="gramEnd"/>
      <w:r w:rsidR="00755741">
        <w:t xml:space="preserve"> maybe Karl Espen Yttri)</w:t>
      </w:r>
    </w:p>
    <w:p w:rsidR="00100976" w:rsidRDefault="00755741" w:rsidP="00100976">
      <w:r>
        <w:t xml:space="preserve">13.15. </w:t>
      </w:r>
      <w:proofErr w:type="spellStart"/>
      <w:r>
        <w:t>Flexpart</w:t>
      </w:r>
      <w:proofErr w:type="spellEnd"/>
      <w:r>
        <w:t xml:space="preserve"> tool (Ann Mari Fjæraa</w:t>
      </w:r>
      <w:r w:rsidR="00100976">
        <w:t>)</w:t>
      </w:r>
    </w:p>
    <w:p w:rsidR="00100976" w:rsidRDefault="00100976" w:rsidP="00100976">
      <w:r>
        <w:t>13.30 Tools for data checking,</w:t>
      </w:r>
      <w:r>
        <w:rPr>
          <w:color w:val="1F497D"/>
        </w:rPr>
        <w:t xml:space="preserve"> </w:t>
      </w:r>
      <w:r>
        <w:t>QA/QC and data reporting (Anne Hjellbrekke)</w:t>
      </w:r>
    </w:p>
    <w:p w:rsidR="00100976" w:rsidRDefault="00100976" w:rsidP="00100976">
      <w:pPr>
        <w:rPr>
          <w:color w:val="auto"/>
        </w:rPr>
      </w:pPr>
      <w:r>
        <w:t>Start to</w:t>
      </w:r>
      <w:r>
        <w:rPr>
          <w:color w:val="auto"/>
        </w:rPr>
        <w:t xml:space="preserve"> work with you own data (Anne H and Rita Våler to assist)</w:t>
      </w:r>
    </w:p>
    <w:p w:rsidR="00100976" w:rsidRDefault="00100976" w:rsidP="00100976">
      <w:r>
        <w:t>16.</w:t>
      </w:r>
      <w:r>
        <w:rPr>
          <w:color w:val="1F497D"/>
        </w:rPr>
        <w:t>3</w:t>
      </w:r>
      <w:r>
        <w:t>0 EMEP Mode</w:t>
      </w:r>
      <w:r w:rsidR="00A96618">
        <w:t>l (Svetlana Tsyro, EMEP –MSC-W)</w:t>
      </w:r>
    </w:p>
    <w:p w:rsidR="00100976" w:rsidRDefault="00100976" w:rsidP="00100976">
      <w:pPr>
        <w:rPr>
          <w:color w:val="1F497D"/>
          <w:lang w:val="nb-NO"/>
        </w:rPr>
      </w:pPr>
    </w:p>
    <w:p w:rsidR="00100976" w:rsidRDefault="00100976" w:rsidP="00100976">
      <w:pPr>
        <w:rPr>
          <w:color w:val="4F81BD"/>
          <w:lang w:val="nb-NO"/>
        </w:rPr>
      </w:pPr>
      <w:r>
        <w:rPr>
          <w:color w:val="auto"/>
          <w:lang w:val="nb-NO"/>
        </w:rPr>
        <w:t xml:space="preserve">18.00 </w:t>
      </w:r>
      <w:proofErr w:type="spellStart"/>
      <w:r>
        <w:rPr>
          <w:color w:val="auto"/>
          <w:lang w:val="nb-NO"/>
        </w:rPr>
        <w:t>Dinner</w:t>
      </w:r>
      <w:proofErr w:type="spellEnd"/>
      <w:r>
        <w:rPr>
          <w:color w:val="auto"/>
          <w:lang w:val="nb-NO"/>
        </w:rPr>
        <w:t xml:space="preserve"> in </w:t>
      </w:r>
      <w:proofErr w:type="spellStart"/>
      <w:r>
        <w:rPr>
          <w:color w:val="auto"/>
          <w:lang w:val="nb-NO"/>
        </w:rPr>
        <w:t>Lillestøm</w:t>
      </w:r>
      <w:proofErr w:type="spellEnd"/>
    </w:p>
    <w:p w:rsidR="00100976" w:rsidRDefault="00100976" w:rsidP="00100976">
      <w:pPr>
        <w:rPr>
          <w:color w:val="auto"/>
          <w:lang w:val="nb-NO"/>
        </w:rPr>
      </w:pPr>
    </w:p>
    <w:p w:rsidR="00100976" w:rsidRDefault="00100976" w:rsidP="00100976">
      <w:pPr>
        <w:rPr>
          <w:color w:val="1F497D"/>
        </w:rPr>
      </w:pPr>
      <w:r>
        <w:rPr>
          <w:b/>
          <w:bCs/>
          <w:color w:val="auto"/>
        </w:rPr>
        <w:t>Wed 20 October</w:t>
      </w:r>
      <w:r w:rsidR="00755741">
        <w:rPr>
          <w:b/>
          <w:bCs/>
        </w:rPr>
        <w:t xml:space="preserve"> (room 2A, </w:t>
      </w:r>
      <w:r>
        <w:rPr>
          <w:b/>
          <w:bCs/>
        </w:rPr>
        <w:t>2B after lunch)</w:t>
      </w:r>
    </w:p>
    <w:p w:rsidR="00100976" w:rsidRDefault="00100976" w:rsidP="00100976">
      <w:r>
        <w:t>09.00 Some opening remarks by Kjetil Tørseth (Head of EMEP/CCC)</w:t>
      </w:r>
    </w:p>
    <w:p w:rsidR="00100976" w:rsidRDefault="00100976" w:rsidP="00100976">
      <w:r>
        <w:t>09.15 Work with your own data. (Anne H. and Rita V. to assist)</w:t>
      </w:r>
    </w:p>
    <w:p w:rsidR="00100976" w:rsidRDefault="00100976" w:rsidP="00100976">
      <w:r>
        <w:t>12.00 Lunch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13.00 Tour to the laboratories and presentations of good laboratory and field practice</w:t>
      </w:r>
    </w:p>
    <w:p w:rsidR="00100976" w:rsidRDefault="00100976" w:rsidP="00100976">
      <w:pPr>
        <w:rPr>
          <w:color w:val="auto"/>
        </w:rPr>
      </w:pPr>
      <w:r>
        <w:t>Chemical lab:  calibration, IB check,</w:t>
      </w:r>
      <w:r>
        <w:rPr>
          <w:color w:val="1F497D"/>
        </w:rPr>
        <w:t xml:space="preserve"> </w:t>
      </w:r>
      <w:r>
        <w:t>blanks,</w:t>
      </w:r>
      <w:r>
        <w:rPr>
          <w:color w:val="auto"/>
        </w:rPr>
        <w:t xml:space="preserve"> lab routines, etc (Erik Andresen and Hilde Uggerud)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Field work:  ozone calibration. Maintenance etc (Are Bäcklund and Harald Willoch)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16.</w:t>
      </w:r>
      <w:r>
        <w:rPr>
          <w:color w:val="1F497D"/>
        </w:rPr>
        <w:t>3</w:t>
      </w:r>
      <w:r>
        <w:rPr>
          <w:color w:val="auto"/>
        </w:rPr>
        <w:t>0 Sum up the day and list of issues that needs to be addressed next day (All)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 </w:t>
      </w:r>
    </w:p>
    <w:p w:rsidR="00100976" w:rsidRDefault="00100976" w:rsidP="00100976">
      <w:r>
        <w:rPr>
          <w:b/>
          <w:bCs/>
        </w:rPr>
        <w:t xml:space="preserve">Thu </w:t>
      </w:r>
      <w:proofErr w:type="gramStart"/>
      <w:r>
        <w:rPr>
          <w:b/>
          <w:bCs/>
        </w:rPr>
        <w:t>21  October</w:t>
      </w:r>
      <w:proofErr w:type="gramEnd"/>
      <w:r>
        <w:rPr>
          <w:b/>
          <w:bCs/>
        </w:rPr>
        <w:t xml:space="preserve"> (room 2B)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9.00 Continue work with the 2009 data</w:t>
      </w:r>
      <w:r>
        <w:rPr>
          <w:color w:val="1F497D"/>
        </w:rPr>
        <w:t xml:space="preserve"> </w:t>
      </w:r>
      <w:r>
        <w:t>(Wenche A. Anne H and Ann Mari F. to assist)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Look into the data and to some degree assess the pollution problem in your country (Air quality guidelines etc)</w:t>
      </w:r>
    </w:p>
    <w:p w:rsidR="00755741" w:rsidRDefault="00755741" w:rsidP="00100976">
      <w:pPr>
        <w:rPr>
          <w:color w:val="auto"/>
        </w:rPr>
      </w:pPr>
    </w:p>
    <w:p w:rsidR="00100976" w:rsidRDefault="00100976" w:rsidP="00100976">
      <w:pPr>
        <w:rPr>
          <w:color w:val="auto"/>
        </w:rPr>
      </w:pPr>
      <w:r>
        <w:rPr>
          <w:color w:val="auto"/>
        </w:rPr>
        <w:t>Report the data to EMEP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 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13.00 Sum up and what next –new possibilities etc</w:t>
      </w:r>
    </w:p>
    <w:p w:rsidR="00100976" w:rsidRDefault="00100976" w:rsidP="00100976">
      <w:pPr>
        <w:rPr>
          <w:color w:val="auto"/>
        </w:rPr>
      </w:pPr>
      <w:r>
        <w:rPr>
          <w:color w:val="auto"/>
        </w:rPr>
        <w:t>End of course</w:t>
      </w:r>
    </w:p>
    <w:p w:rsidR="00C12FB2" w:rsidRDefault="00C12FB2"/>
    <w:p w:rsidR="00A96618" w:rsidRDefault="00A96618"/>
    <w:p w:rsidR="00A96618" w:rsidRPr="00755741" w:rsidRDefault="00A96618" w:rsidP="00A96618">
      <w:pPr>
        <w:rPr>
          <w:b/>
          <w:bCs/>
          <w:color w:val="auto"/>
          <w:sz w:val="24"/>
        </w:rPr>
      </w:pPr>
      <w:r w:rsidRPr="00755741">
        <w:rPr>
          <w:b/>
          <w:bCs/>
          <w:color w:val="auto"/>
          <w:sz w:val="24"/>
        </w:rPr>
        <w:t xml:space="preserve">Participant list </w:t>
      </w:r>
      <w:proofErr w:type="spellStart"/>
      <w:r w:rsidRPr="00755741">
        <w:rPr>
          <w:b/>
          <w:bCs/>
          <w:color w:val="auto"/>
          <w:sz w:val="24"/>
        </w:rPr>
        <w:t>incl</w:t>
      </w:r>
      <w:proofErr w:type="spellEnd"/>
      <w:r w:rsidRPr="00755741">
        <w:rPr>
          <w:b/>
          <w:bCs/>
          <w:color w:val="auto"/>
          <w:sz w:val="24"/>
        </w:rPr>
        <w:t xml:space="preserve"> arrival and departure times:</w:t>
      </w:r>
    </w:p>
    <w:p w:rsidR="00A96618" w:rsidRDefault="00A96618" w:rsidP="00A96618">
      <w:pPr>
        <w:rPr>
          <w:b/>
          <w:bCs/>
          <w:color w:val="auto"/>
        </w:rPr>
      </w:pPr>
      <w:r>
        <w:rPr>
          <w:color w:val="auto"/>
        </w:rPr>
        <w:t xml:space="preserve">Violeta Balan – Moldova (18 Oct </w:t>
      </w:r>
      <w:proofErr w:type="gramStart"/>
      <w:r>
        <w:t>13.20  -</w:t>
      </w:r>
      <w:proofErr w:type="gramEnd"/>
      <w:r>
        <w:t xml:space="preserve">  22 Oct 10.20)</w:t>
      </w:r>
    </w:p>
    <w:p w:rsidR="00A96618" w:rsidRDefault="00A96618" w:rsidP="00A96618">
      <w:pPr>
        <w:rPr>
          <w:color w:val="auto"/>
        </w:rPr>
      </w:pPr>
      <w:r>
        <w:rPr>
          <w:color w:val="auto"/>
        </w:rPr>
        <w:t>Lusine Gevorgyan – Armenia (18 Oct 13.55 -22 Oct 16.40)</w:t>
      </w:r>
    </w:p>
    <w:p w:rsidR="00A96618" w:rsidRDefault="00A96618" w:rsidP="00A96618">
      <w:pPr>
        <w:rPr>
          <w:color w:val="auto"/>
        </w:rPr>
      </w:pPr>
      <w:r>
        <w:rPr>
          <w:color w:val="auto"/>
        </w:rPr>
        <w:t>Marine Arabidze – Georgia (18 Oct</w:t>
      </w:r>
      <w:proofErr w:type="gramStart"/>
      <w:r>
        <w:rPr>
          <w:color w:val="auto"/>
        </w:rPr>
        <w:t>  1455</w:t>
      </w:r>
      <w:proofErr w:type="gramEnd"/>
      <w:r>
        <w:rPr>
          <w:color w:val="auto"/>
        </w:rPr>
        <w:t xml:space="preserve"> – 22 Oct 15.50)</w:t>
      </w:r>
    </w:p>
    <w:p w:rsidR="00A96618" w:rsidRDefault="00A96618" w:rsidP="00A96618">
      <w:pPr>
        <w:rPr>
          <w:color w:val="auto"/>
        </w:rPr>
      </w:pPr>
      <w:proofErr w:type="spellStart"/>
      <w:r>
        <w:rPr>
          <w:color w:val="auto"/>
        </w:rPr>
        <w:t>Madina</w:t>
      </w:r>
      <w:proofErr w:type="spellEnd"/>
      <w:r>
        <w:rPr>
          <w:color w:val="auto"/>
        </w:rPr>
        <w:t xml:space="preserve"> Kussainova – Kazakhstan (19 Oct 14.15 - 22 </w:t>
      </w:r>
      <w:proofErr w:type="gramStart"/>
      <w:r>
        <w:rPr>
          <w:color w:val="auto"/>
        </w:rPr>
        <w:t>Oct  09.35</w:t>
      </w:r>
      <w:proofErr w:type="gramEnd"/>
      <w:r>
        <w:rPr>
          <w:color w:val="auto"/>
        </w:rPr>
        <w:t>)</w:t>
      </w:r>
    </w:p>
    <w:p w:rsidR="00A96618" w:rsidRDefault="00A96618" w:rsidP="00A96618">
      <w:pPr>
        <w:rPr>
          <w:color w:val="auto"/>
        </w:rPr>
      </w:pPr>
      <w:r>
        <w:rPr>
          <w:color w:val="auto"/>
        </w:rPr>
        <w:t>Stéphane Sauvage –</w:t>
      </w:r>
      <w:proofErr w:type="gramStart"/>
      <w:r>
        <w:rPr>
          <w:color w:val="auto"/>
        </w:rPr>
        <w:t>  France</w:t>
      </w:r>
      <w:proofErr w:type="gramEnd"/>
      <w:r>
        <w:rPr>
          <w:color w:val="auto"/>
        </w:rPr>
        <w:t xml:space="preserve"> (</w:t>
      </w:r>
      <w:r>
        <w:t>18 Oct  ? –21 Oct 15.45)</w:t>
      </w:r>
    </w:p>
    <w:p w:rsidR="00A96618" w:rsidRDefault="00A96618" w:rsidP="00A96618">
      <w:pPr>
        <w:rPr>
          <w:color w:val="auto"/>
        </w:rPr>
      </w:pPr>
      <w:r>
        <w:rPr>
          <w:color w:val="auto"/>
        </w:rPr>
        <w:t>Igor Atanasov – Macedonia (18 Oct 22.00 - 22 Oct 07.35)</w:t>
      </w:r>
    </w:p>
    <w:p w:rsidR="00A96618" w:rsidRDefault="00A96618" w:rsidP="00A96618">
      <w:pPr>
        <w:rPr>
          <w:color w:val="auto"/>
        </w:rPr>
      </w:pPr>
      <w:r>
        <w:rPr>
          <w:color w:val="auto"/>
        </w:rPr>
        <w:t xml:space="preserve">Rasim Guliyev – Azerbaijan (18 Oct </w:t>
      </w:r>
      <w:proofErr w:type="gramStart"/>
      <w:r>
        <w:rPr>
          <w:color w:val="auto"/>
        </w:rPr>
        <w:t>14.55  -</w:t>
      </w:r>
      <w:proofErr w:type="gramEnd"/>
      <w:r>
        <w:rPr>
          <w:color w:val="auto"/>
        </w:rPr>
        <w:t xml:space="preserve"> 22 Oct 15.50 )</w:t>
      </w:r>
    </w:p>
    <w:p w:rsidR="00A96618" w:rsidRDefault="00A96618">
      <w:r>
        <w:rPr>
          <w:color w:val="auto"/>
        </w:rPr>
        <w:t xml:space="preserve">Aleksandar Kojovic – Montenegro (18 </w:t>
      </w:r>
      <w:proofErr w:type="gramStart"/>
      <w:r>
        <w:rPr>
          <w:color w:val="auto"/>
        </w:rPr>
        <w:t>Oct  17.20</w:t>
      </w:r>
      <w:proofErr w:type="gramEnd"/>
      <w:r>
        <w:rPr>
          <w:color w:val="auto"/>
        </w:rPr>
        <w:t xml:space="preserve"> - 22 Oct 07.40)</w:t>
      </w:r>
    </w:p>
    <w:sectPr w:rsidR="00A96618" w:rsidSect="00C12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976"/>
    <w:rsid w:val="00100976"/>
    <w:rsid w:val="00755741"/>
    <w:rsid w:val="00A108D4"/>
    <w:rsid w:val="00A96618"/>
    <w:rsid w:val="00C1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7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9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Aas</dc:creator>
  <cp:keywords/>
  <dc:description/>
  <cp:lastModifiedBy>Wenche Aas</cp:lastModifiedBy>
  <cp:revision>3</cp:revision>
  <cp:lastPrinted>2010-10-18T13:29:00Z</cp:lastPrinted>
  <dcterms:created xsi:type="dcterms:W3CDTF">2010-10-18T13:14:00Z</dcterms:created>
  <dcterms:modified xsi:type="dcterms:W3CDTF">2010-10-18T13:57:00Z</dcterms:modified>
</cp:coreProperties>
</file>